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486" w:rsidRDefault="00E97486">
      <w:pPr>
        <w:rPr>
          <w:rFonts w:hint="eastAsia"/>
        </w:rPr>
      </w:pPr>
    </w:p>
    <w:p w:rsidR="00E97486" w:rsidRDefault="00E97486">
      <w:pPr>
        <w:rPr>
          <w:rFonts w:hint="eastAsia"/>
        </w:rPr>
      </w:pPr>
    </w:p>
    <w:p w:rsidR="00E97486" w:rsidRDefault="00E97486"/>
    <w:p w:rsidR="00E97486" w:rsidRDefault="00E97486">
      <w:pPr>
        <w:rPr>
          <w:rFonts w:hint="eastAsia"/>
        </w:rPr>
      </w:pPr>
      <w:r>
        <w:rPr>
          <w:rFonts w:hint="eastAsia"/>
        </w:rPr>
        <w:t>来源于科技部网站，发文日期：</w:t>
      </w:r>
      <w:r>
        <w:rPr>
          <w:rFonts w:hint="eastAsia"/>
        </w:rPr>
        <w:t>2017</w:t>
      </w:r>
      <w:r>
        <w:rPr>
          <w:rFonts w:hint="eastAsia"/>
        </w:rPr>
        <w:t>年</w:t>
      </w:r>
      <w:r>
        <w:rPr>
          <w:rFonts w:hint="eastAsia"/>
        </w:rPr>
        <w:t>7</w:t>
      </w:r>
      <w:r>
        <w:rPr>
          <w:rFonts w:hint="eastAsia"/>
        </w:rPr>
        <w:t>月</w:t>
      </w:r>
      <w:r>
        <w:rPr>
          <w:rFonts w:hint="eastAsia"/>
        </w:rPr>
        <w:t>7</w:t>
      </w:r>
      <w:r>
        <w:rPr>
          <w:rFonts w:hint="eastAsia"/>
        </w:rPr>
        <w:t>日</w:t>
      </w:r>
    </w:p>
    <w:p w:rsidR="00E97486" w:rsidRDefault="00E97486">
      <w:pPr>
        <w:rPr>
          <w:rFonts w:hint="eastAsia"/>
        </w:rPr>
      </w:pPr>
    </w:p>
    <w:p w:rsidR="00E97486" w:rsidRDefault="00E97486">
      <w:pPr>
        <w:rPr>
          <w:rFonts w:hint="eastAsia"/>
        </w:rPr>
      </w:pPr>
    </w:p>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E97486" w:rsidRPr="00E97486">
        <w:trPr>
          <w:tblCellSpacing w:w="0" w:type="dxa"/>
          <w:jc w:val="center"/>
        </w:trPr>
        <w:tc>
          <w:tcPr>
            <w:tcW w:w="0" w:type="auto"/>
            <w:vAlign w:val="center"/>
            <w:hideMark/>
          </w:tcPr>
          <w:p w:rsidR="00E97486" w:rsidRPr="00E97486" w:rsidRDefault="00E97486" w:rsidP="00E97486">
            <w:pPr>
              <w:widowControl/>
              <w:spacing w:line="450" w:lineRule="atLeast"/>
              <w:jc w:val="center"/>
              <w:rPr>
                <w:rFonts w:ascii="宋体" w:eastAsia="宋体" w:hAnsi="宋体" w:cs="宋体"/>
                <w:b/>
                <w:bCs/>
                <w:color w:val="D30101"/>
                <w:kern w:val="0"/>
                <w:sz w:val="30"/>
                <w:szCs w:val="30"/>
              </w:rPr>
            </w:pPr>
            <w:r w:rsidRPr="00E97486">
              <w:rPr>
                <w:rFonts w:ascii="宋体" w:eastAsia="宋体" w:hAnsi="宋体" w:cs="宋体" w:hint="eastAsia"/>
                <w:b/>
                <w:bCs/>
                <w:color w:val="D30101"/>
                <w:kern w:val="0"/>
                <w:sz w:val="30"/>
                <w:szCs w:val="30"/>
              </w:rPr>
              <w:t>科技部关于进一步鼓励和规范社会力量设立科学技术奖的指导意见</w:t>
            </w:r>
          </w:p>
        </w:tc>
      </w:tr>
      <w:tr w:rsidR="00E97486" w:rsidRPr="00E97486">
        <w:trPr>
          <w:tblCellSpacing w:w="0" w:type="dxa"/>
          <w:jc w:val="center"/>
        </w:trPr>
        <w:tc>
          <w:tcPr>
            <w:tcW w:w="0" w:type="auto"/>
            <w:vAlign w:val="center"/>
            <w:hideMark/>
          </w:tcPr>
          <w:p w:rsidR="00E97486" w:rsidRPr="00E97486" w:rsidRDefault="00E97486" w:rsidP="00E97486">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E97486">
              <w:rPr>
                <w:rFonts w:ascii="宋体" w:eastAsia="宋体" w:hAnsi="宋体" w:cs="宋体" w:hint="eastAsia"/>
                <w:color w:val="333333"/>
                <w:kern w:val="0"/>
                <w:sz w:val="24"/>
                <w:szCs w:val="24"/>
              </w:rPr>
              <w:t>国科发奖〔2017〕196号</w:t>
            </w:r>
          </w:p>
          <w:p w:rsidR="00E97486" w:rsidRPr="00E97486" w:rsidRDefault="00E97486" w:rsidP="00E97486">
            <w:pPr>
              <w:widowControl/>
              <w:spacing w:line="450" w:lineRule="atLeast"/>
              <w:jc w:val="left"/>
              <w:rPr>
                <w:rFonts w:ascii="宋体" w:eastAsia="宋体" w:hAnsi="宋体" w:cs="宋体" w:hint="eastAsia"/>
                <w:color w:val="333333"/>
                <w:kern w:val="0"/>
                <w:sz w:val="24"/>
                <w:szCs w:val="24"/>
              </w:rPr>
            </w:pPr>
            <w:bookmarkStart w:id="0" w:name="_GoBack"/>
            <w:bookmarkEnd w:id="0"/>
            <w:r w:rsidRPr="00E97486">
              <w:rPr>
                <w:rFonts w:ascii="宋体" w:eastAsia="宋体" w:hAnsi="宋体" w:cs="宋体" w:hint="eastAsia"/>
                <w:color w:val="333333"/>
                <w:kern w:val="0"/>
                <w:sz w:val="24"/>
                <w:szCs w:val="24"/>
              </w:rPr>
              <w:br/>
              <w:t>国务院各有关部门、各有关直属机构，中国科协，各省、自治区、直辖市及计划单列市科技厅（委、局），新疆生产建设兵团科技局，各有关单位：</w:t>
            </w:r>
            <w:r w:rsidRPr="00E97486">
              <w:rPr>
                <w:rFonts w:ascii="宋体" w:eastAsia="宋体" w:hAnsi="宋体" w:cs="宋体" w:hint="eastAsia"/>
                <w:color w:val="333333"/>
                <w:kern w:val="0"/>
                <w:sz w:val="24"/>
                <w:szCs w:val="24"/>
              </w:rPr>
              <w:br/>
              <w:t>    社会力量设立科学技术奖（以下简称社会科技奖励）是指社会组织或个人利用非国家财政性经费，在中华人民共和国境内设立，奖励为促进科技进步做出突出贡献的个人或组织的科学技术奖。为贯彻《中共中央、国务院关于深化科技体制改革加快国家创新体系建设的意见》精神，按照中共中央办公厅、国务院办公厅印发的《深化科技体制改革实施方案》和《国务院关于取消和下放一批行政审批项目等事项的决定》（国发〔2013〕19号）的要求，依据《中华人民共和国科学技术进步法》和《国家科学技术奖励条例》，现就进一步鼓励和规范社会科技奖励提出如下指导意见。</w:t>
            </w:r>
            <w:r w:rsidRPr="00E97486">
              <w:rPr>
                <w:rFonts w:ascii="宋体" w:eastAsia="宋体" w:hAnsi="宋体" w:cs="宋体" w:hint="eastAsia"/>
                <w:color w:val="333333"/>
                <w:kern w:val="0"/>
                <w:sz w:val="24"/>
                <w:szCs w:val="24"/>
              </w:rPr>
              <w:br/>
              <w:t>  </w:t>
            </w:r>
            <w:r w:rsidRPr="00E97486">
              <w:rPr>
                <w:rFonts w:ascii="宋体" w:eastAsia="宋体" w:hAnsi="宋体" w:cs="宋体" w:hint="eastAsia"/>
                <w:b/>
                <w:bCs/>
                <w:color w:val="333333"/>
                <w:kern w:val="0"/>
                <w:sz w:val="24"/>
                <w:szCs w:val="24"/>
              </w:rPr>
              <w:t>  一、指导思想和总体目标</w:t>
            </w:r>
            <w:r w:rsidRPr="00E97486">
              <w:rPr>
                <w:rFonts w:ascii="宋体" w:eastAsia="宋体" w:hAnsi="宋体" w:cs="宋体" w:hint="eastAsia"/>
                <w:b/>
                <w:bCs/>
                <w:color w:val="333333"/>
                <w:kern w:val="0"/>
                <w:sz w:val="24"/>
                <w:szCs w:val="24"/>
              </w:rPr>
              <w:br/>
            </w:r>
            <w:r w:rsidRPr="00E97486">
              <w:rPr>
                <w:rFonts w:ascii="宋体" w:eastAsia="宋体" w:hAnsi="宋体" w:cs="宋体" w:hint="eastAsia"/>
                <w:color w:val="333333"/>
                <w:kern w:val="0"/>
                <w:sz w:val="24"/>
                <w:szCs w:val="24"/>
              </w:rPr>
              <w:t>    （一）指导思想。紧密团结在以习近平同志为核心的党中央周围，高举中国特色社会主义伟大旗帜，全面贯彻党的十八大和十八届三中、四中、五中、六中全会精神，深入贯彻习近平总书记系列重要讲话精神和治国</w:t>
            </w:r>
            <w:proofErr w:type="gramStart"/>
            <w:r w:rsidRPr="00E97486">
              <w:rPr>
                <w:rFonts w:ascii="宋体" w:eastAsia="宋体" w:hAnsi="宋体" w:cs="宋体" w:hint="eastAsia"/>
                <w:color w:val="333333"/>
                <w:kern w:val="0"/>
                <w:sz w:val="24"/>
                <w:szCs w:val="24"/>
              </w:rPr>
              <w:t>理政新理念</w:t>
            </w:r>
            <w:proofErr w:type="gramEnd"/>
            <w:r w:rsidRPr="00E97486">
              <w:rPr>
                <w:rFonts w:ascii="宋体" w:eastAsia="宋体" w:hAnsi="宋体" w:cs="宋体" w:hint="eastAsia"/>
                <w:color w:val="333333"/>
                <w:kern w:val="0"/>
                <w:sz w:val="24"/>
                <w:szCs w:val="24"/>
              </w:rPr>
              <w:t>新思想新战略，统筹推进“五位一体”总体布局和协调推进“四个全面”战略布局，牢固树立和贯彻落实创新、协调、绿色、开放、共享的发展理念，紧紧围绕实施创新驱动发展战略，鼓励和规范社会力量设立科学技术奖，构建既符合科技发展规律又适应我国国情的社会科技奖励制度，充分发挥社会科技奖励在激励自主创新中的积极作用，为推动科技进步和经济社会协调发展，建成创新型国家和世界科技强国注入正能量。</w:t>
            </w:r>
            <w:r w:rsidRPr="00E97486">
              <w:rPr>
                <w:rFonts w:ascii="宋体" w:eastAsia="宋体" w:hAnsi="宋体" w:cs="宋体" w:hint="eastAsia"/>
                <w:color w:val="333333"/>
                <w:kern w:val="0"/>
                <w:sz w:val="24"/>
                <w:szCs w:val="24"/>
              </w:rPr>
              <w:br/>
              <w:t>    （二）总体目标。探索建立信息公开、行业自律、政府指导、第三方评价、社会监督、合作竞争的社会科技奖励发展新模式；引导社会力量设立定位准确、学科或行业特色鲜明的科技奖，规范社会科技奖励的运行，努力提高社会科技奖励的整体水平；鼓励若干具备一定资金实力和组织保障的奖励向国际化方向发展，培育若干在国际上具有较大影响力的知名奖励。</w:t>
            </w:r>
            <w:r w:rsidRPr="00E97486">
              <w:rPr>
                <w:rFonts w:ascii="宋体" w:eastAsia="宋体" w:hAnsi="宋体" w:cs="宋体" w:hint="eastAsia"/>
                <w:color w:val="333333"/>
                <w:kern w:val="0"/>
                <w:sz w:val="24"/>
                <w:szCs w:val="24"/>
              </w:rPr>
              <w:br/>
              <w:t>    （三）基本原则</w:t>
            </w:r>
            <w:r w:rsidRPr="00E97486">
              <w:rPr>
                <w:rFonts w:ascii="宋体" w:eastAsia="宋体" w:hAnsi="宋体" w:cs="宋体" w:hint="eastAsia"/>
                <w:color w:val="333333"/>
                <w:kern w:val="0"/>
                <w:sz w:val="24"/>
                <w:szCs w:val="24"/>
              </w:rPr>
              <w:br/>
              <w:t>    1. 坚持依法办奖。设立社会科技奖励的组织或个人必须遵守宪法、法律、法规、规章，遵</w:t>
            </w:r>
            <w:r w:rsidRPr="00E97486">
              <w:rPr>
                <w:rFonts w:ascii="宋体" w:eastAsia="宋体" w:hAnsi="宋体" w:cs="宋体" w:hint="eastAsia"/>
                <w:color w:val="333333"/>
                <w:kern w:val="0"/>
                <w:sz w:val="24"/>
                <w:szCs w:val="24"/>
              </w:rPr>
              <w:lastRenderedPageBreak/>
              <w:t>守我国科学技术政策和人才政策。所设奖励应符合社会公德和科学伦理，有利于科学技术进步和人类社会的发展。所设奖励不得泄露国家秘密、危害国家安全。</w:t>
            </w:r>
            <w:r w:rsidRPr="00E97486">
              <w:rPr>
                <w:rFonts w:ascii="宋体" w:eastAsia="宋体" w:hAnsi="宋体" w:cs="宋体" w:hint="eastAsia"/>
                <w:color w:val="333333"/>
                <w:kern w:val="0"/>
                <w:sz w:val="24"/>
                <w:szCs w:val="24"/>
              </w:rPr>
              <w:br/>
              <w:t>    2. 坚持公益为本。社会科技奖励应坚持公益性、非营利性原则，坚持以促进学科发展或行业科技进步为目的，严禁商业炒作行为，不得使用国家财政性经费，不得以任何形式收取或变相收取评选对象的任何费用。</w:t>
            </w:r>
            <w:r w:rsidRPr="00E97486">
              <w:rPr>
                <w:rFonts w:ascii="宋体" w:eastAsia="宋体" w:hAnsi="宋体" w:cs="宋体" w:hint="eastAsia"/>
                <w:color w:val="333333"/>
                <w:kern w:val="0"/>
                <w:sz w:val="24"/>
                <w:szCs w:val="24"/>
              </w:rPr>
              <w:br/>
              <w:t>    3. 坚持诚实守信。社会科技奖励应加强自律、诚实守信，如实向社会公开奖励相关信息，不得进行虚假宣传，不得仅使用简称或擅自变更奖励名称，误导社会公众。</w:t>
            </w:r>
            <w:r w:rsidRPr="00E97486">
              <w:rPr>
                <w:rFonts w:ascii="宋体" w:eastAsia="宋体" w:hAnsi="宋体" w:cs="宋体" w:hint="eastAsia"/>
                <w:color w:val="333333"/>
                <w:kern w:val="0"/>
                <w:sz w:val="24"/>
                <w:szCs w:val="24"/>
              </w:rPr>
              <w:br/>
              <w:t>   </w:t>
            </w:r>
            <w:r w:rsidRPr="00E97486">
              <w:rPr>
                <w:rFonts w:ascii="宋体" w:eastAsia="宋体" w:hAnsi="宋体" w:cs="宋体" w:hint="eastAsia"/>
                <w:b/>
                <w:bCs/>
                <w:color w:val="333333"/>
                <w:kern w:val="0"/>
                <w:sz w:val="24"/>
                <w:szCs w:val="24"/>
              </w:rPr>
              <w:t xml:space="preserve"> 二、设立和运行</w:t>
            </w:r>
            <w:r w:rsidRPr="00E97486">
              <w:rPr>
                <w:rFonts w:ascii="宋体" w:eastAsia="宋体" w:hAnsi="宋体" w:cs="宋体" w:hint="eastAsia"/>
                <w:b/>
                <w:bCs/>
                <w:color w:val="333333"/>
                <w:kern w:val="0"/>
                <w:sz w:val="24"/>
                <w:szCs w:val="24"/>
              </w:rPr>
              <w:br/>
            </w:r>
            <w:r w:rsidRPr="00E97486">
              <w:rPr>
                <w:rFonts w:ascii="宋体" w:eastAsia="宋体" w:hAnsi="宋体" w:cs="宋体" w:hint="eastAsia"/>
                <w:color w:val="333333"/>
                <w:kern w:val="0"/>
                <w:sz w:val="24"/>
                <w:szCs w:val="24"/>
              </w:rPr>
              <w:t>    （一）社会力量设立科学技术</w:t>
            </w:r>
            <w:proofErr w:type="gramStart"/>
            <w:r w:rsidRPr="00E97486">
              <w:rPr>
                <w:rFonts w:ascii="宋体" w:eastAsia="宋体" w:hAnsi="宋体" w:cs="宋体" w:hint="eastAsia"/>
                <w:color w:val="333333"/>
                <w:kern w:val="0"/>
                <w:sz w:val="24"/>
                <w:szCs w:val="24"/>
              </w:rPr>
              <w:t>奖应当</w:t>
            </w:r>
            <w:proofErr w:type="gramEnd"/>
            <w:r w:rsidRPr="00E97486">
              <w:rPr>
                <w:rFonts w:ascii="宋体" w:eastAsia="宋体" w:hAnsi="宋体" w:cs="宋体" w:hint="eastAsia"/>
                <w:color w:val="333333"/>
                <w:kern w:val="0"/>
                <w:sz w:val="24"/>
                <w:szCs w:val="24"/>
              </w:rPr>
              <w:t>按照一定的周期连续开展授奖活动并具备以下条件：</w:t>
            </w:r>
            <w:r w:rsidRPr="00E97486">
              <w:rPr>
                <w:rFonts w:ascii="宋体" w:eastAsia="宋体" w:hAnsi="宋体" w:cs="宋体" w:hint="eastAsia"/>
                <w:color w:val="333333"/>
                <w:kern w:val="0"/>
                <w:sz w:val="24"/>
                <w:szCs w:val="24"/>
              </w:rPr>
              <w:br/>
              <w:t>    1. 设奖者具备完全民事行为能力；</w:t>
            </w:r>
            <w:r w:rsidRPr="00E97486">
              <w:rPr>
                <w:rFonts w:ascii="宋体" w:eastAsia="宋体" w:hAnsi="宋体" w:cs="宋体" w:hint="eastAsia"/>
                <w:color w:val="333333"/>
                <w:kern w:val="0"/>
                <w:sz w:val="24"/>
                <w:szCs w:val="24"/>
              </w:rPr>
              <w:br/>
              <w:t>    2. 承办机构是独立法人；</w:t>
            </w:r>
            <w:r w:rsidRPr="00E97486">
              <w:rPr>
                <w:rFonts w:ascii="宋体" w:eastAsia="宋体" w:hAnsi="宋体" w:cs="宋体" w:hint="eastAsia"/>
                <w:color w:val="333333"/>
                <w:kern w:val="0"/>
                <w:sz w:val="24"/>
                <w:szCs w:val="24"/>
              </w:rPr>
              <w:br/>
              <w:t>    3. 资金来源合法稳定；</w:t>
            </w:r>
            <w:r w:rsidRPr="00E97486">
              <w:rPr>
                <w:rFonts w:ascii="宋体" w:eastAsia="宋体" w:hAnsi="宋体" w:cs="宋体" w:hint="eastAsia"/>
                <w:color w:val="333333"/>
                <w:kern w:val="0"/>
                <w:sz w:val="24"/>
                <w:szCs w:val="24"/>
              </w:rPr>
              <w:br/>
              <w:t>    4. 规章制度科学完备；</w:t>
            </w:r>
            <w:r w:rsidRPr="00E97486">
              <w:rPr>
                <w:rFonts w:ascii="宋体" w:eastAsia="宋体" w:hAnsi="宋体" w:cs="宋体" w:hint="eastAsia"/>
                <w:color w:val="333333"/>
                <w:kern w:val="0"/>
                <w:sz w:val="24"/>
                <w:szCs w:val="24"/>
              </w:rPr>
              <w:br/>
              <w:t>    5. 评审组织权威公正。</w:t>
            </w:r>
            <w:r w:rsidRPr="00E97486">
              <w:rPr>
                <w:rFonts w:ascii="宋体" w:eastAsia="宋体" w:hAnsi="宋体" w:cs="宋体" w:hint="eastAsia"/>
                <w:color w:val="333333"/>
                <w:kern w:val="0"/>
                <w:sz w:val="24"/>
                <w:szCs w:val="24"/>
              </w:rPr>
              <w:br/>
              <w:t>    （二）承办机构是社会科技奖励的责任主体，应熟悉奖励所涉学科或行业领域发展态势，具备开展奖励活动的能力，并配备人力资源和开展奖励活动的其他必要条件。</w:t>
            </w:r>
            <w:r w:rsidRPr="00E97486">
              <w:rPr>
                <w:rFonts w:ascii="宋体" w:eastAsia="宋体" w:hAnsi="宋体" w:cs="宋体" w:hint="eastAsia"/>
                <w:color w:val="333333"/>
                <w:kern w:val="0"/>
                <w:sz w:val="24"/>
                <w:szCs w:val="24"/>
              </w:rPr>
              <w:br/>
              <w:t>境外的组织或个人单独或联合国内社会力量在我国境内设立社会科技奖励，须遵守我国对境外组织或个人在境内活动的相关法律法规，并委托我国境内法人机构承办。</w:t>
            </w:r>
            <w:r w:rsidRPr="00E97486">
              <w:rPr>
                <w:rFonts w:ascii="宋体" w:eastAsia="宋体" w:hAnsi="宋体" w:cs="宋体" w:hint="eastAsia"/>
                <w:color w:val="333333"/>
                <w:kern w:val="0"/>
                <w:sz w:val="24"/>
                <w:szCs w:val="24"/>
              </w:rPr>
              <w:br/>
              <w:t>    （三）奖励名称应当确切、简洁，不得冠以“中国”、“中华”、“全国”、“国家”、“国际”、“世界”等字样。带有“中国”、“中华”、“全国”、“国家”、“国际”、“世界”等字样的组织设奖并在奖励名称中使用组织名称的，应当使用全称。不得使用与国家科学技术奖、省部级科学技术奖或其他已经设立的社会科技奖励、国际知名奖励相同或者容易混淆的名称。</w:t>
            </w:r>
            <w:r w:rsidRPr="00E97486">
              <w:rPr>
                <w:rFonts w:ascii="宋体" w:eastAsia="宋体" w:hAnsi="宋体" w:cs="宋体" w:hint="eastAsia"/>
                <w:color w:val="333333"/>
                <w:kern w:val="0"/>
                <w:sz w:val="24"/>
                <w:szCs w:val="24"/>
              </w:rPr>
              <w:br/>
              <w:t>    （四）社会科技奖励须制订奖励章程并明确以下事项：</w:t>
            </w:r>
            <w:r w:rsidRPr="00E97486">
              <w:rPr>
                <w:rFonts w:ascii="宋体" w:eastAsia="宋体" w:hAnsi="宋体" w:cs="宋体" w:hint="eastAsia"/>
                <w:color w:val="333333"/>
                <w:kern w:val="0"/>
                <w:sz w:val="24"/>
                <w:szCs w:val="24"/>
              </w:rPr>
              <w:br/>
              <w:t>    1. 明确奖励名称、设奖目的、设奖者、承办机构、资金来源等基本信息；</w:t>
            </w:r>
            <w:r w:rsidRPr="00E97486">
              <w:rPr>
                <w:rFonts w:ascii="宋体" w:eastAsia="宋体" w:hAnsi="宋体" w:cs="宋体" w:hint="eastAsia"/>
                <w:color w:val="333333"/>
                <w:kern w:val="0"/>
                <w:sz w:val="24"/>
                <w:szCs w:val="24"/>
              </w:rPr>
              <w:br/>
              <w:t>    2. 明确奖励范围与对象，重点奖励重大原创成果、重大战略性技术、重大示范转化工程的突出贡献者，重点鼓励青年科技人员；</w:t>
            </w:r>
            <w:r w:rsidRPr="00E97486">
              <w:rPr>
                <w:rFonts w:ascii="宋体" w:eastAsia="宋体" w:hAnsi="宋体" w:cs="宋体" w:hint="eastAsia"/>
                <w:color w:val="333333"/>
                <w:kern w:val="0"/>
                <w:sz w:val="24"/>
                <w:szCs w:val="24"/>
              </w:rPr>
              <w:br/>
              <w:t>    3. 科学设置奖项，明确评审标准、评审程序及评审方式；设立奖励等级的，一般不超过三级；</w:t>
            </w:r>
            <w:r w:rsidRPr="00E97486">
              <w:rPr>
                <w:rFonts w:ascii="宋体" w:eastAsia="宋体" w:hAnsi="宋体" w:cs="宋体" w:hint="eastAsia"/>
                <w:color w:val="333333"/>
                <w:kern w:val="0"/>
                <w:sz w:val="24"/>
                <w:szCs w:val="24"/>
              </w:rPr>
              <w:br/>
              <w:t>    4. 明确奖励的受理方式，鼓励实行候选人第三方推荐制度；</w:t>
            </w:r>
            <w:r w:rsidRPr="00E97486">
              <w:rPr>
                <w:rFonts w:ascii="宋体" w:eastAsia="宋体" w:hAnsi="宋体" w:cs="宋体" w:hint="eastAsia"/>
                <w:color w:val="333333"/>
                <w:kern w:val="0"/>
                <w:sz w:val="24"/>
                <w:szCs w:val="24"/>
              </w:rPr>
              <w:br/>
              <w:t>    5. 明确授奖数量和奖励方式，鼓励实行物质奖励与精神奖励相结合的奖励方式。授奖前须征得授奖对象的同意；</w:t>
            </w:r>
            <w:r w:rsidRPr="00E97486">
              <w:rPr>
                <w:rFonts w:ascii="宋体" w:eastAsia="宋体" w:hAnsi="宋体" w:cs="宋体" w:hint="eastAsia"/>
                <w:color w:val="333333"/>
                <w:kern w:val="0"/>
                <w:sz w:val="24"/>
                <w:szCs w:val="24"/>
              </w:rPr>
              <w:br/>
            </w:r>
            <w:r w:rsidRPr="00E97486">
              <w:rPr>
                <w:rFonts w:ascii="宋体" w:eastAsia="宋体" w:hAnsi="宋体" w:cs="宋体" w:hint="eastAsia"/>
                <w:color w:val="333333"/>
                <w:kern w:val="0"/>
                <w:sz w:val="24"/>
                <w:szCs w:val="24"/>
              </w:rPr>
              <w:lastRenderedPageBreak/>
              <w:t>    6. 明确争议处理方式和程序，妥善处理争议。</w:t>
            </w:r>
            <w:r w:rsidRPr="00E97486">
              <w:rPr>
                <w:rFonts w:ascii="宋体" w:eastAsia="宋体" w:hAnsi="宋体" w:cs="宋体" w:hint="eastAsia"/>
                <w:color w:val="333333"/>
                <w:kern w:val="0"/>
                <w:sz w:val="24"/>
                <w:szCs w:val="24"/>
              </w:rPr>
              <w:br/>
              <w:t>    （五）社会科技奖励要坚持公平公正公开的原则，设立由本学科或行业权威专家组成的专家委员会。评审专家独立开展奖励评审工作，不受任何组织或者个人干涉。</w:t>
            </w:r>
            <w:r w:rsidRPr="00E97486">
              <w:rPr>
                <w:rFonts w:ascii="宋体" w:eastAsia="宋体" w:hAnsi="宋体" w:cs="宋体" w:hint="eastAsia"/>
                <w:color w:val="333333"/>
                <w:kern w:val="0"/>
                <w:sz w:val="24"/>
                <w:szCs w:val="24"/>
              </w:rPr>
              <w:br/>
              <w:t>    （六）社会科技奖励应当在相对固定的网站如实向全社会公开奖励相关信息，包括奖励名称、奖励章程、资金来源、设奖时间、设奖者、承办机构及其负责人、联系人及联系方式等，及时公开每一周期的奖励进展、获奖名单等动态信息。</w:t>
            </w:r>
            <w:r w:rsidRPr="00E97486">
              <w:rPr>
                <w:rFonts w:ascii="宋体" w:eastAsia="宋体" w:hAnsi="宋体" w:cs="宋体" w:hint="eastAsia"/>
                <w:color w:val="333333"/>
                <w:kern w:val="0"/>
                <w:sz w:val="24"/>
                <w:szCs w:val="24"/>
              </w:rPr>
              <w:br/>
              <w:t>    （七）承办机构应自觉履行维护国家安全的义务，凡涉及关键技术、生物安全、人文伦理等有关国家安全和社会高度敏感领域的奖励，应当向科学技术行政部门报告，经科学技术行政部门核准后方可开展奖励活动。</w:t>
            </w:r>
            <w:r w:rsidRPr="00E97486">
              <w:rPr>
                <w:rFonts w:ascii="宋体" w:eastAsia="宋体" w:hAnsi="宋体" w:cs="宋体" w:hint="eastAsia"/>
                <w:color w:val="333333"/>
                <w:kern w:val="0"/>
                <w:sz w:val="24"/>
                <w:szCs w:val="24"/>
              </w:rPr>
              <w:br/>
              <w:t xml:space="preserve">    </w:t>
            </w:r>
            <w:r w:rsidRPr="00E97486">
              <w:rPr>
                <w:rFonts w:ascii="宋体" w:eastAsia="宋体" w:hAnsi="宋体" w:cs="宋体" w:hint="eastAsia"/>
                <w:b/>
                <w:bCs/>
                <w:color w:val="333333"/>
                <w:kern w:val="0"/>
                <w:sz w:val="24"/>
                <w:szCs w:val="24"/>
              </w:rPr>
              <w:t>三、监督和管理</w:t>
            </w:r>
            <w:r w:rsidRPr="00E97486">
              <w:rPr>
                <w:rFonts w:ascii="宋体" w:eastAsia="宋体" w:hAnsi="宋体" w:cs="宋体" w:hint="eastAsia"/>
                <w:b/>
                <w:bCs/>
                <w:color w:val="333333"/>
                <w:kern w:val="0"/>
                <w:sz w:val="24"/>
                <w:szCs w:val="24"/>
              </w:rPr>
              <w:br/>
            </w:r>
            <w:r w:rsidRPr="00E97486">
              <w:rPr>
                <w:rFonts w:ascii="宋体" w:eastAsia="宋体" w:hAnsi="宋体" w:cs="宋体" w:hint="eastAsia"/>
                <w:color w:val="333333"/>
                <w:kern w:val="0"/>
                <w:sz w:val="24"/>
                <w:szCs w:val="24"/>
              </w:rPr>
              <w:t>    （一）面向全国或跨国境的社会科技奖励由科学技术部负责监管和指导，国家科学技术奖励工作办公室负责日常工作；区域性社会科技奖励由承办机构所在省、自治区、直辖市科学技术行政部门负责监管和指导。</w:t>
            </w:r>
            <w:r w:rsidRPr="00E97486">
              <w:rPr>
                <w:rFonts w:ascii="宋体" w:eastAsia="宋体" w:hAnsi="宋体" w:cs="宋体" w:hint="eastAsia"/>
                <w:color w:val="333333"/>
                <w:kern w:val="0"/>
                <w:sz w:val="24"/>
                <w:szCs w:val="24"/>
              </w:rPr>
              <w:br/>
              <w:t>各级科技行政部门要定期组织对所监管的社会科技奖励进行工作检查。</w:t>
            </w:r>
            <w:r w:rsidRPr="00E97486">
              <w:rPr>
                <w:rFonts w:ascii="宋体" w:eastAsia="宋体" w:hAnsi="宋体" w:cs="宋体" w:hint="eastAsia"/>
                <w:color w:val="333333"/>
                <w:kern w:val="0"/>
                <w:sz w:val="24"/>
                <w:szCs w:val="24"/>
              </w:rPr>
              <w:br/>
              <w:t>    （二）社会科技奖励设立后，设奖者或承办机构应在3个月内向科学技术行政部门书面报告，并按照要求提供真实有效的材料。如遇变更奖励名称、设奖者、承办机构、办公场所或修改奖励章程等重大事项，应于变更事项发生后1个月内书面向科学技术行政部门报告。</w:t>
            </w:r>
            <w:r w:rsidRPr="00E97486">
              <w:rPr>
                <w:rFonts w:ascii="宋体" w:eastAsia="宋体" w:hAnsi="宋体" w:cs="宋体" w:hint="eastAsia"/>
                <w:color w:val="333333"/>
                <w:kern w:val="0"/>
                <w:sz w:val="24"/>
                <w:szCs w:val="24"/>
              </w:rPr>
              <w:br/>
              <w:t>    （三）鼓励专业化的第三方机构对社会科技奖励进行科学合理、信息公开的评价，逐步建立科学公正的社会科技奖励第三方评价制度。</w:t>
            </w:r>
            <w:r w:rsidRPr="00E97486">
              <w:rPr>
                <w:rFonts w:ascii="宋体" w:eastAsia="宋体" w:hAnsi="宋体" w:cs="宋体" w:hint="eastAsia"/>
                <w:color w:val="333333"/>
                <w:kern w:val="0"/>
                <w:sz w:val="24"/>
                <w:szCs w:val="24"/>
              </w:rPr>
              <w:br/>
              <w:t>    （四）畅通举报渠道，鼓励新闻媒体、社会公众对社会科技奖励进行监督。对于奖励管理、评审结果等出现争议并引发不良影响的奖励责令限期整改；对于不及时整改或存在其他造成不良社会影响情况的，予以警告批评；对于存在违规收费、虚假宣传等严重违反设奖基本原则行为的，予以公开曝光；对于存在违法行为的，通报有关部门依法查处并坚决予以取缔。</w:t>
            </w:r>
            <w:r w:rsidRPr="00E97486">
              <w:rPr>
                <w:rFonts w:ascii="宋体" w:eastAsia="宋体" w:hAnsi="宋体" w:cs="宋体" w:hint="eastAsia"/>
                <w:color w:val="333333"/>
                <w:kern w:val="0"/>
                <w:sz w:val="24"/>
                <w:szCs w:val="24"/>
              </w:rPr>
              <w:br/>
              <w:t>    （五）建立安全审查制度。对涉及国家安全或社会高度敏感领域的奖励，科学技术行政部门</w:t>
            </w:r>
            <w:proofErr w:type="gramStart"/>
            <w:r w:rsidRPr="00E97486">
              <w:rPr>
                <w:rFonts w:ascii="宋体" w:eastAsia="宋体" w:hAnsi="宋体" w:cs="宋体" w:hint="eastAsia"/>
                <w:color w:val="333333"/>
                <w:kern w:val="0"/>
                <w:sz w:val="24"/>
                <w:szCs w:val="24"/>
              </w:rPr>
              <w:t>须组织</w:t>
            </w:r>
            <w:proofErr w:type="gramEnd"/>
            <w:r w:rsidRPr="00E97486">
              <w:rPr>
                <w:rFonts w:ascii="宋体" w:eastAsia="宋体" w:hAnsi="宋体" w:cs="宋体" w:hint="eastAsia"/>
                <w:color w:val="333333"/>
                <w:kern w:val="0"/>
                <w:sz w:val="24"/>
                <w:szCs w:val="24"/>
              </w:rPr>
              <w:t>专家进行安全性审查，也可会商有关部门联合审查，提出安全审查意见，并定期组织安全风险评估。</w:t>
            </w:r>
            <w:r w:rsidRPr="00E97486">
              <w:rPr>
                <w:rFonts w:ascii="宋体" w:eastAsia="宋体" w:hAnsi="宋体" w:cs="宋体" w:hint="eastAsia"/>
                <w:color w:val="333333"/>
                <w:kern w:val="0"/>
                <w:sz w:val="24"/>
                <w:szCs w:val="24"/>
              </w:rPr>
              <w:br/>
              <w:t xml:space="preserve">    </w:t>
            </w:r>
            <w:r w:rsidRPr="00E97486">
              <w:rPr>
                <w:rFonts w:ascii="宋体" w:eastAsia="宋体" w:hAnsi="宋体" w:cs="宋体" w:hint="eastAsia"/>
                <w:b/>
                <w:bCs/>
                <w:color w:val="333333"/>
                <w:kern w:val="0"/>
                <w:sz w:val="24"/>
                <w:szCs w:val="24"/>
              </w:rPr>
              <w:t>四、服务和扶持</w:t>
            </w:r>
            <w:r w:rsidRPr="00E97486">
              <w:rPr>
                <w:rFonts w:ascii="宋体" w:eastAsia="宋体" w:hAnsi="宋体" w:cs="宋体" w:hint="eastAsia"/>
                <w:b/>
                <w:bCs/>
                <w:color w:val="333333"/>
                <w:kern w:val="0"/>
                <w:sz w:val="24"/>
                <w:szCs w:val="24"/>
              </w:rPr>
              <w:br/>
            </w:r>
            <w:r w:rsidRPr="00E97486">
              <w:rPr>
                <w:rFonts w:ascii="宋体" w:eastAsia="宋体" w:hAnsi="宋体" w:cs="宋体" w:hint="eastAsia"/>
                <w:color w:val="333333"/>
                <w:kern w:val="0"/>
                <w:sz w:val="24"/>
                <w:szCs w:val="24"/>
              </w:rPr>
              <w:t>    （一）积极落实相关政策，规范社会科技奖励的设立和运行；引导民间资金支持科技奖励活动，帮助社会科技奖励拓宽资金渠道；鼓励有条件的奖励建立奖励专项基金，实行基金化运作。</w:t>
            </w:r>
            <w:r w:rsidRPr="00E97486">
              <w:rPr>
                <w:rFonts w:ascii="宋体" w:eastAsia="宋体" w:hAnsi="宋体" w:cs="宋体" w:hint="eastAsia"/>
                <w:color w:val="333333"/>
                <w:kern w:val="0"/>
                <w:sz w:val="24"/>
                <w:szCs w:val="24"/>
              </w:rPr>
              <w:br/>
              <w:t>    （二）强化对社会科技奖励的业务指导。重点加强政策咨询服务，在制定奖励章程、优化评审程序、专家库建设等方面提供必要的业务帮扶，推动社会科技奖励的规范化发展。</w:t>
            </w:r>
            <w:r w:rsidRPr="00E97486">
              <w:rPr>
                <w:rFonts w:ascii="宋体" w:eastAsia="宋体" w:hAnsi="宋体" w:cs="宋体" w:hint="eastAsia"/>
                <w:color w:val="333333"/>
                <w:kern w:val="0"/>
                <w:sz w:val="24"/>
                <w:szCs w:val="24"/>
              </w:rPr>
              <w:br/>
            </w:r>
            <w:r w:rsidRPr="00E97486">
              <w:rPr>
                <w:rFonts w:ascii="宋体" w:eastAsia="宋体" w:hAnsi="宋体" w:cs="宋体" w:hint="eastAsia"/>
                <w:color w:val="333333"/>
                <w:kern w:val="0"/>
                <w:sz w:val="24"/>
                <w:szCs w:val="24"/>
              </w:rPr>
              <w:lastRenderedPageBreak/>
              <w:t>    （三）建立统一的社会科技奖励信息公开平台，及时发布科技奖励相关政策并提供必要的咨询服务，公布社会科技奖励信息及变更情况，公开奖励评审进展，接受监督举报，曝光社会科技奖励违规行为。</w:t>
            </w:r>
            <w:r w:rsidRPr="00E97486">
              <w:rPr>
                <w:rFonts w:ascii="宋体" w:eastAsia="宋体" w:hAnsi="宋体" w:cs="宋体" w:hint="eastAsia"/>
                <w:color w:val="333333"/>
                <w:kern w:val="0"/>
                <w:sz w:val="24"/>
                <w:szCs w:val="24"/>
              </w:rPr>
              <w:br/>
              <w:t>    （四）建立社会科技奖励规范化和常态化的宣传报道机制，对运行规范、社会影响力大、业内认可度高的奖励进行重点宣传或专题报道，营造尊重劳动、尊重知识、尊重人才、尊重创造的良好氛围，提高社会科技奖励的整体水平。</w:t>
            </w:r>
            <w:r w:rsidRPr="00E97486">
              <w:rPr>
                <w:rFonts w:ascii="宋体" w:eastAsia="宋体" w:hAnsi="宋体" w:cs="宋体" w:hint="eastAsia"/>
                <w:color w:val="333333"/>
                <w:kern w:val="0"/>
                <w:sz w:val="24"/>
                <w:szCs w:val="24"/>
              </w:rPr>
              <w:br/>
              <w:t>    本意见颁布后，各级科学技术行政管理部门要结合实际，因地制宜制订相关规定。新设立的奖励要严格按照本意见执行。已经设立的奖励，要抓紧对照检查，对不符合本意</w:t>
            </w:r>
            <w:proofErr w:type="gramStart"/>
            <w:r w:rsidRPr="00E97486">
              <w:rPr>
                <w:rFonts w:ascii="宋体" w:eastAsia="宋体" w:hAnsi="宋体" w:cs="宋体" w:hint="eastAsia"/>
                <w:color w:val="333333"/>
                <w:kern w:val="0"/>
                <w:sz w:val="24"/>
                <w:szCs w:val="24"/>
              </w:rPr>
              <w:t>见要求</w:t>
            </w:r>
            <w:proofErr w:type="gramEnd"/>
            <w:r w:rsidRPr="00E97486">
              <w:rPr>
                <w:rFonts w:ascii="宋体" w:eastAsia="宋体" w:hAnsi="宋体" w:cs="宋体" w:hint="eastAsia"/>
                <w:color w:val="333333"/>
                <w:kern w:val="0"/>
                <w:sz w:val="24"/>
                <w:szCs w:val="24"/>
              </w:rPr>
              <w:t>的要及时整改。</w:t>
            </w:r>
          </w:p>
          <w:p w:rsidR="00E97486" w:rsidRPr="00E97486" w:rsidRDefault="00E97486" w:rsidP="00E97486">
            <w:pPr>
              <w:widowControl/>
              <w:spacing w:line="450" w:lineRule="atLeast"/>
              <w:jc w:val="left"/>
              <w:rPr>
                <w:rFonts w:ascii="宋体" w:eastAsia="宋体" w:hAnsi="宋体" w:cs="宋体" w:hint="eastAsia"/>
                <w:color w:val="333333"/>
                <w:kern w:val="0"/>
                <w:sz w:val="24"/>
                <w:szCs w:val="24"/>
              </w:rPr>
            </w:pPr>
            <w:r w:rsidRPr="00E97486">
              <w:rPr>
                <w:rFonts w:ascii="宋体" w:eastAsia="宋体" w:hAnsi="宋体" w:cs="宋体" w:hint="eastAsia"/>
                <w:color w:val="333333"/>
                <w:kern w:val="0"/>
                <w:sz w:val="24"/>
                <w:szCs w:val="24"/>
              </w:rPr>
              <w:t> </w:t>
            </w:r>
          </w:p>
          <w:p w:rsidR="00E97486" w:rsidRPr="00E97486" w:rsidRDefault="00E97486" w:rsidP="00E97486">
            <w:pPr>
              <w:widowControl/>
              <w:spacing w:line="450" w:lineRule="atLeast"/>
              <w:jc w:val="center"/>
              <w:rPr>
                <w:rFonts w:ascii="宋体" w:eastAsia="宋体" w:hAnsi="宋体" w:cs="宋体"/>
                <w:color w:val="333333"/>
                <w:kern w:val="0"/>
                <w:sz w:val="24"/>
                <w:szCs w:val="24"/>
              </w:rPr>
            </w:pPr>
            <w:r w:rsidRPr="00E97486">
              <w:rPr>
                <w:rFonts w:ascii="宋体" w:eastAsia="宋体" w:hAnsi="宋体" w:cs="宋体" w:hint="eastAsia"/>
                <w:color w:val="333333"/>
                <w:kern w:val="0"/>
                <w:sz w:val="24"/>
                <w:szCs w:val="24"/>
              </w:rPr>
              <w:t>科 技 部</w:t>
            </w:r>
            <w:r w:rsidRPr="00E97486">
              <w:rPr>
                <w:rFonts w:ascii="宋体" w:eastAsia="宋体" w:hAnsi="宋体" w:cs="宋体" w:hint="eastAsia"/>
                <w:color w:val="333333"/>
                <w:kern w:val="0"/>
                <w:sz w:val="24"/>
                <w:szCs w:val="24"/>
              </w:rPr>
              <w:br/>
              <w:t>2017年7月7日</w:t>
            </w:r>
          </w:p>
        </w:tc>
      </w:tr>
    </w:tbl>
    <w:p w:rsidR="00E97486" w:rsidRDefault="00E97486"/>
    <w:sectPr w:rsidR="00E974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1B3"/>
    <w:rsid w:val="00E301B3"/>
    <w:rsid w:val="00E97486"/>
    <w:rsid w:val="00F92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748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974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748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974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wlp</dc:creator>
  <cp:lastModifiedBy>wlp</cp:lastModifiedBy>
  <cp:revision>2</cp:revision>
  <dcterms:created xsi:type="dcterms:W3CDTF">2017-07-19T00:39:00Z</dcterms:created>
  <dcterms:modified xsi:type="dcterms:W3CDTF">2017-07-19T00:39:00Z</dcterms:modified>
</cp:coreProperties>
</file>