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93" w:rsidRDefault="00FE2693" w:rsidP="00FE2693">
      <w:pPr>
        <w:widowControl/>
        <w:shd w:val="clear" w:color="auto" w:fill="FFFFFF"/>
        <w:spacing w:line="360" w:lineRule="auto"/>
        <w:rPr>
          <w:rFonts w:ascii="宋体" w:eastAsia="宋体" w:hAnsi="宋体" w:cs="Arial"/>
          <w:kern w:val="0"/>
          <w:sz w:val="24"/>
          <w:szCs w:val="24"/>
        </w:rPr>
      </w:pPr>
    </w:p>
    <w:p w:rsidR="00FE2693" w:rsidRDefault="00FE2693" w:rsidP="00FE2693">
      <w:pPr>
        <w:widowControl/>
        <w:shd w:val="clear" w:color="auto" w:fill="FFFFFF"/>
        <w:spacing w:line="360" w:lineRule="auto"/>
        <w:rPr>
          <w:rFonts w:ascii="宋体" w:eastAsia="宋体" w:hAnsi="宋体" w:cs="Arial"/>
          <w:kern w:val="0"/>
          <w:sz w:val="24"/>
          <w:szCs w:val="24"/>
        </w:rPr>
      </w:pPr>
    </w:p>
    <w:p w:rsidR="00FE2693" w:rsidRDefault="00FE2693" w:rsidP="00FE2693">
      <w:pPr>
        <w:widowControl/>
        <w:shd w:val="clear" w:color="auto" w:fill="FFFFFF"/>
        <w:spacing w:line="360" w:lineRule="auto"/>
        <w:rPr>
          <w:rFonts w:ascii="宋体" w:eastAsia="宋体" w:hAnsi="宋体" w:cs="Arial"/>
          <w:kern w:val="0"/>
          <w:sz w:val="24"/>
          <w:szCs w:val="24"/>
        </w:rPr>
      </w:pPr>
    </w:p>
    <w:p w:rsidR="00FE2693" w:rsidRDefault="00FE2693" w:rsidP="00FE2693">
      <w:pPr>
        <w:widowControl/>
        <w:shd w:val="clear" w:color="auto" w:fill="FFFFFF"/>
        <w:spacing w:line="360" w:lineRule="auto"/>
        <w:rPr>
          <w:rFonts w:ascii="宋体" w:eastAsia="宋体" w:hAnsi="宋体" w:cs="Arial"/>
          <w:kern w:val="0"/>
          <w:sz w:val="24"/>
          <w:szCs w:val="24"/>
        </w:rPr>
      </w:pPr>
      <w:r w:rsidRPr="008B016A">
        <w:rPr>
          <w:rFonts w:ascii="宋体" w:eastAsia="宋体" w:hAnsi="宋体" w:cs="Arial"/>
          <w:kern w:val="0"/>
          <w:sz w:val="24"/>
          <w:szCs w:val="24"/>
        </w:rPr>
        <w:t>附</w:t>
      </w:r>
      <w:r w:rsidRPr="007C3567">
        <w:rPr>
          <w:rFonts w:ascii="宋体" w:eastAsia="宋体" w:hAnsi="宋体" w:cs="Arial" w:hint="eastAsia"/>
          <w:kern w:val="0"/>
          <w:sz w:val="24"/>
          <w:szCs w:val="24"/>
        </w:rPr>
        <w:t>件</w:t>
      </w:r>
      <w:r>
        <w:rPr>
          <w:rFonts w:ascii="宋体" w:eastAsia="宋体" w:hAnsi="宋体" w:cs="Arial" w:hint="eastAsia"/>
          <w:kern w:val="0"/>
          <w:sz w:val="24"/>
          <w:szCs w:val="24"/>
        </w:rPr>
        <w:t>2</w:t>
      </w:r>
      <w:r w:rsidRPr="008B016A">
        <w:rPr>
          <w:rFonts w:ascii="宋体" w:eastAsia="宋体" w:hAnsi="宋体" w:cs="Arial"/>
          <w:kern w:val="0"/>
          <w:sz w:val="24"/>
          <w:szCs w:val="24"/>
        </w:rPr>
        <w:t>：</w:t>
      </w:r>
    </w:p>
    <w:p w:rsidR="00FE2693" w:rsidRPr="00C763F7" w:rsidRDefault="00FE2693" w:rsidP="00FE2693">
      <w:pPr>
        <w:widowControl/>
        <w:shd w:val="clear" w:color="auto" w:fill="FFFFFF"/>
        <w:spacing w:line="360" w:lineRule="auto"/>
        <w:rPr>
          <w:rFonts w:ascii="宋体" w:eastAsia="宋体" w:hAnsi="宋体" w:cs="Arial"/>
          <w:kern w:val="0"/>
          <w:sz w:val="24"/>
          <w:szCs w:val="24"/>
        </w:rPr>
      </w:pPr>
    </w:p>
    <w:p w:rsidR="00FE2693" w:rsidRPr="007C3567" w:rsidRDefault="00FE2693" w:rsidP="00FE2693">
      <w:pPr>
        <w:widowControl/>
        <w:shd w:val="clear" w:color="auto" w:fill="FFFFFF"/>
        <w:spacing w:line="360" w:lineRule="auto"/>
        <w:jc w:val="center"/>
        <w:rPr>
          <w:rFonts w:ascii="宋体" w:eastAsia="宋体" w:hAnsi="宋体" w:cs="Arial"/>
          <w:kern w:val="0"/>
          <w:sz w:val="24"/>
          <w:szCs w:val="24"/>
        </w:rPr>
      </w:pPr>
      <w:r w:rsidRPr="004970DB">
        <w:rPr>
          <w:rFonts w:ascii="宋体" w:eastAsia="宋体" w:hAnsi="宋体" w:cs="Arial" w:hint="eastAsia"/>
          <w:b/>
          <w:bCs/>
          <w:kern w:val="0"/>
          <w:sz w:val="24"/>
          <w:szCs w:val="24"/>
        </w:rPr>
        <w:t>中国植物保护学会第七届中国科协青年托举人才托举项目候选人遴选评议专家</w:t>
      </w:r>
      <w:r w:rsidRPr="00BB3454">
        <w:rPr>
          <w:rFonts w:ascii="楷体" w:eastAsia="楷体" w:hAnsi="楷体" w:cs="Arial" w:hint="eastAsia"/>
          <w:b/>
          <w:bCs/>
          <w:kern w:val="0"/>
          <w:sz w:val="24"/>
          <w:szCs w:val="24"/>
        </w:rPr>
        <w:t>（以姓氏笔画为序）</w:t>
      </w:r>
    </w:p>
    <w:tbl>
      <w:tblPr>
        <w:tblStyle w:val="a3"/>
        <w:tblpPr w:leftFromText="180" w:rightFromText="180" w:vertAnchor="text" w:horzAnchor="margin" w:tblpY="119"/>
        <w:tblW w:w="8303" w:type="dxa"/>
        <w:tblLook w:val="04A0"/>
      </w:tblPr>
      <w:tblGrid>
        <w:gridCol w:w="704"/>
        <w:gridCol w:w="1134"/>
        <w:gridCol w:w="3232"/>
        <w:gridCol w:w="1842"/>
        <w:gridCol w:w="1391"/>
      </w:tblGrid>
      <w:tr w:rsidR="00FE2693" w:rsidRPr="001B6994" w:rsidTr="00C763F7">
        <w:trPr>
          <w:trHeight w:val="545"/>
        </w:trPr>
        <w:tc>
          <w:tcPr>
            <w:tcW w:w="704" w:type="dxa"/>
            <w:vAlign w:val="center"/>
          </w:tcPr>
          <w:p w:rsidR="00FE2693" w:rsidRPr="0063599A" w:rsidRDefault="00FE2693" w:rsidP="00837985">
            <w:pPr>
              <w:jc w:val="center"/>
              <w:rPr>
                <w:rFonts w:ascii="宋体" w:eastAsia="宋体" w:hAnsi="宋体"/>
                <w:b/>
                <w:sz w:val="24"/>
                <w:szCs w:val="24"/>
              </w:rPr>
            </w:pPr>
            <w:r w:rsidRPr="0063599A">
              <w:rPr>
                <w:rFonts w:ascii="宋体" w:eastAsia="宋体" w:hAnsi="宋体" w:hint="eastAsia"/>
                <w:b/>
                <w:sz w:val="24"/>
                <w:szCs w:val="24"/>
              </w:rPr>
              <w:t>序号</w:t>
            </w:r>
          </w:p>
        </w:tc>
        <w:tc>
          <w:tcPr>
            <w:tcW w:w="1134" w:type="dxa"/>
            <w:vAlign w:val="center"/>
          </w:tcPr>
          <w:p w:rsidR="00FE2693" w:rsidRPr="0063599A" w:rsidRDefault="00FE2693" w:rsidP="00837985">
            <w:pPr>
              <w:jc w:val="center"/>
              <w:rPr>
                <w:rFonts w:ascii="宋体" w:eastAsia="宋体" w:hAnsi="宋体"/>
                <w:b/>
                <w:sz w:val="24"/>
                <w:szCs w:val="24"/>
              </w:rPr>
            </w:pPr>
            <w:r w:rsidRPr="0063599A">
              <w:rPr>
                <w:rFonts w:ascii="宋体" w:eastAsia="宋体" w:hAnsi="宋体" w:hint="eastAsia"/>
                <w:b/>
                <w:sz w:val="24"/>
                <w:szCs w:val="24"/>
              </w:rPr>
              <w:t>姓名</w:t>
            </w:r>
          </w:p>
        </w:tc>
        <w:tc>
          <w:tcPr>
            <w:tcW w:w="3232" w:type="dxa"/>
            <w:vAlign w:val="center"/>
          </w:tcPr>
          <w:p w:rsidR="00FE2693" w:rsidRPr="0063599A" w:rsidRDefault="00FE2693" w:rsidP="00837985">
            <w:pPr>
              <w:jc w:val="center"/>
              <w:rPr>
                <w:rFonts w:ascii="宋体" w:eastAsia="宋体" w:hAnsi="宋体"/>
                <w:b/>
                <w:sz w:val="24"/>
                <w:szCs w:val="24"/>
              </w:rPr>
            </w:pPr>
            <w:r w:rsidRPr="0063599A">
              <w:rPr>
                <w:rFonts w:ascii="宋体" w:eastAsia="宋体" w:hAnsi="宋体" w:hint="eastAsia"/>
                <w:b/>
                <w:sz w:val="24"/>
                <w:szCs w:val="24"/>
              </w:rPr>
              <w:t>工作单位</w:t>
            </w:r>
          </w:p>
        </w:tc>
        <w:tc>
          <w:tcPr>
            <w:tcW w:w="1842" w:type="dxa"/>
            <w:vAlign w:val="center"/>
          </w:tcPr>
          <w:p w:rsidR="00FE2693" w:rsidRPr="0063599A" w:rsidRDefault="00FE2693" w:rsidP="00837985">
            <w:pPr>
              <w:jc w:val="center"/>
              <w:rPr>
                <w:rFonts w:ascii="宋体" w:eastAsia="宋体" w:hAnsi="宋体"/>
                <w:b/>
                <w:sz w:val="24"/>
                <w:szCs w:val="24"/>
              </w:rPr>
            </w:pPr>
            <w:r w:rsidRPr="0063599A">
              <w:rPr>
                <w:rFonts w:ascii="宋体" w:eastAsia="宋体" w:hAnsi="宋体" w:hint="eastAsia"/>
                <w:b/>
                <w:sz w:val="24"/>
                <w:szCs w:val="24"/>
              </w:rPr>
              <w:t>职务</w:t>
            </w:r>
            <w:r w:rsidRPr="0063599A">
              <w:rPr>
                <w:rFonts w:ascii="宋体" w:eastAsia="宋体" w:hAnsi="宋体"/>
                <w:b/>
                <w:sz w:val="24"/>
                <w:szCs w:val="24"/>
              </w:rPr>
              <w:t>/职称</w:t>
            </w:r>
          </w:p>
        </w:tc>
        <w:tc>
          <w:tcPr>
            <w:tcW w:w="1391" w:type="dxa"/>
            <w:vAlign w:val="center"/>
          </w:tcPr>
          <w:p w:rsidR="00FE2693" w:rsidRPr="0063599A" w:rsidRDefault="00FE2693" w:rsidP="00837985">
            <w:pPr>
              <w:jc w:val="center"/>
              <w:rPr>
                <w:rFonts w:ascii="宋体" w:eastAsia="宋体" w:hAnsi="宋体"/>
                <w:b/>
                <w:sz w:val="24"/>
                <w:szCs w:val="24"/>
              </w:rPr>
            </w:pPr>
            <w:r w:rsidRPr="0063599A">
              <w:rPr>
                <w:rFonts w:ascii="宋体" w:eastAsia="宋体" w:hAnsi="宋体" w:hint="eastAsia"/>
                <w:b/>
                <w:sz w:val="24"/>
                <w:szCs w:val="24"/>
              </w:rPr>
              <w:t>研究领域</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1</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王进军</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西南大学</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副校长/教授</w:t>
            </w:r>
          </w:p>
        </w:tc>
        <w:tc>
          <w:tcPr>
            <w:tcW w:w="1391" w:type="dxa"/>
            <w:vAlign w:val="center"/>
          </w:tcPr>
          <w:p w:rsidR="00FE2693" w:rsidRPr="001B6994" w:rsidRDefault="00FE2693" w:rsidP="00837985">
            <w:pPr>
              <w:rPr>
                <w:rFonts w:ascii="宋体" w:eastAsia="宋体" w:hAnsi="宋体"/>
                <w:sz w:val="24"/>
                <w:szCs w:val="24"/>
              </w:rPr>
            </w:pPr>
            <w:r>
              <w:rPr>
                <w:rFonts w:ascii="宋体" w:eastAsia="宋体" w:hAnsi="宋体" w:hint="eastAsia"/>
                <w:sz w:val="24"/>
                <w:szCs w:val="24"/>
              </w:rPr>
              <w:t>生物防治</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2</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刘学</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农业农村部农药检定所</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副所长/研究员</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植物保护</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3</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李启云</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吉林省农业科学院</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副院长/研究员</w:t>
            </w:r>
          </w:p>
        </w:tc>
        <w:tc>
          <w:tcPr>
            <w:tcW w:w="1391" w:type="dxa"/>
            <w:vAlign w:val="center"/>
          </w:tcPr>
          <w:p w:rsidR="00FE2693" w:rsidRPr="001B6994" w:rsidRDefault="00C763F7" w:rsidP="00837985">
            <w:pPr>
              <w:rPr>
                <w:rFonts w:ascii="宋体" w:eastAsia="宋体" w:hAnsi="宋体"/>
                <w:sz w:val="24"/>
                <w:szCs w:val="24"/>
              </w:rPr>
            </w:pPr>
            <w:r>
              <w:rPr>
                <w:rFonts w:ascii="宋体" w:eastAsia="宋体" w:hAnsi="宋体" w:hint="eastAsia"/>
                <w:sz w:val="24"/>
                <w:szCs w:val="24"/>
              </w:rPr>
              <w:t>生物安全</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4</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沈杰</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中国农业大学</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教授</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农业昆虫</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5</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张友军</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中国农业科学院蔬菜花卉研究所</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所长/研究员</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农业昆虫</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6</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张志勇</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北京农学院</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教授</w:t>
            </w:r>
          </w:p>
        </w:tc>
        <w:tc>
          <w:tcPr>
            <w:tcW w:w="1391" w:type="dxa"/>
            <w:vAlign w:val="center"/>
          </w:tcPr>
          <w:p w:rsidR="00FE2693" w:rsidRPr="001B6994" w:rsidRDefault="00FE2693" w:rsidP="00837985">
            <w:pPr>
              <w:rPr>
                <w:rFonts w:ascii="宋体" w:eastAsia="宋体" w:hAnsi="宋体"/>
                <w:sz w:val="24"/>
                <w:szCs w:val="24"/>
              </w:rPr>
            </w:pPr>
            <w:r>
              <w:rPr>
                <w:rFonts w:ascii="宋体" w:eastAsia="宋体" w:hAnsi="宋体" w:hint="eastAsia"/>
                <w:sz w:val="24"/>
                <w:szCs w:val="24"/>
              </w:rPr>
              <w:t>生物防治</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7</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陈万权</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中国农业科学院研究生院</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副院长/研究员</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植物</w:t>
            </w:r>
            <w:r>
              <w:rPr>
                <w:rFonts w:ascii="宋体" w:eastAsia="宋体" w:hAnsi="宋体" w:hint="eastAsia"/>
                <w:sz w:val="24"/>
                <w:szCs w:val="24"/>
              </w:rPr>
              <w:t>病理</w:t>
            </w:r>
          </w:p>
        </w:tc>
      </w:tr>
      <w:tr w:rsidR="00FE2693" w:rsidRPr="001B6994" w:rsidTr="00C763F7">
        <w:trPr>
          <w:trHeight w:val="519"/>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8</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封洪强</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河南省农业科学院</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研究员</w:t>
            </w:r>
          </w:p>
        </w:tc>
        <w:tc>
          <w:tcPr>
            <w:tcW w:w="1391" w:type="dxa"/>
            <w:vAlign w:val="center"/>
          </w:tcPr>
          <w:p w:rsidR="00FE2693" w:rsidRPr="001B6994" w:rsidRDefault="00FE2693" w:rsidP="00837985">
            <w:pPr>
              <w:rPr>
                <w:rFonts w:ascii="宋体" w:eastAsia="宋体" w:hAnsi="宋体"/>
                <w:sz w:val="24"/>
                <w:szCs w:val="24"/>
              </w:rPr>
            </w:pPr>
            <w:r>
              <w:rPr>
                <w:rFonts w:ascii="宋体" w:eastAsia="宋体" w:hAnsi="宋体" w:hint="eastAsia"/>
                <w:sz w:val="24"/>
                <w:szCs w:val="24"/>
              </w:rPr>
              <w:t>监测预警</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9</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康振生</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西北农林科技大学</w:t>
            </w:r>
          </w:p>
        </w:tc>
        <w:tc>
          <w:tcPr>
            <w:tcW w:w="1842" w:type="dxa"/>
            <w:vAlign w:val="center"/>
          </w:tcPr>
          <w:p w:rsidR="00FE2693" w:rsidRPr="001B6994" w:rsidRDefault="00FE2693" w:rsidP="00837985">
            <w:pPr>
              <w:rPr>
                <w:rFonts w:ascii="宋体" w:eastAsia="宋体" w:hAnsi="宋体"/>
                <w:sz w:val="24"/>
                <w:szCs w:val="24"/>
              </w:rPr>
            </w:pPr>
            <w:r>
              <w:rPr>
                <w:rFonts w:ascii="宋体" w:eastAsia="宋体" w:hAnsi="宋体" w:hint="eastAsia"/>
                <w:sz w:val="24"/>
                <w:szCs w:val="24"/>
              </w:rPr>
              <w:t>教授</w:t>
            </w:r>
            <w:r w:rsidRPr="001B6994">
              <w:rPr>
                <w:rFonts w:ascii="宋体" w:eastAsia="宋体" w:hAnsi="宋体" w:hint="eastAsia"/>
                <w:sz w:val="24"/>
                <w:szCs w:val="24"/>
              </w:rPr>
              <w:t>/院士</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植物病理</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sidRPr="001B6994">
              <w:rPr>
                <w:rFonts w:ascii="宋体" w:eastAsia="宋体" w:hAnsi="宋体" w:hint="eastAsia"/>
                <w:sz w:val="24"/>
                <w:szCs w:val="24"/>
              </w:rPr>
              <w:t>1</w:t>
            </w:r>
            <w:r w:rsidRPr="001B6994">
              <w:rPr>
                <w:rFonts w:ascii="宋体" w:eastAsia="宋体" w:hAnsi="宋体"/>
                <w:sz w:val="24"/>
                <w:szCs w:val="24"/>
              </w:rPr>
              <w:t>0</w:t>
            </w:r>
          </w:p>
        </w:tc>
        <w:tc>
          <w:tcPr>
            <w:tcW w:w="1134"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魏启文</w:t>
            </w:r>
          </w:p>
        </w:tc>
        <w:tc>
          <w:tcPr>
            <w:tcW w:w="323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全国农业技术推广服务中心</w:t>
            </w:r>
          </w:p>
        </w:tc>
        <w:tc>
          <w:tcPr>
            <w:tcW w:w="1842"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主任/研究员</w:t>
            </w:r>
          </w:p>
        </w:tc>
        <w:tc>
          <w:tcPr>
            <w:tcW w:w="1391" w:type="dxa"/>
            <w:vAlign w:val="center"/>
          </w:tcPr>
          <w:p w:rsidR="00FE2693" w:rsidRPr="001B6994" w:rsidRDefault="00FE2693" w:rsidP="00837985">
            <w:pPr>
              <w:rPr>
                <w:rFonts w:ascii="宋体" w:eastAsia="宋体" w:hAnsi="宋体"/>
                <w:sz w:val="24"/>
                <w:szCs w:val="24"/>
              </w:rPr>
            </w:pPr>
            <w:r w:rsidRPr="001B6994">
              <w:rPr>
                <w:rFonts w:ascii="宋体" w:eastAsia="宋体" w:hAnsi="宋体" w:hint="eastAsia"/>
                <w:sz w:val="24"/>
                <w:szCs w:val="24"/>
              </w:rPr>
              <w:t>植物保护</w:t>
            </w:r>
          </w:p>
        </w:tc>
      </w:tr>
      <w:tr w:rsidR="00FE2693" w:rsidRPr="001B6994" w:rsidTr="00C763F7">
        <w:trPr>
          <w:trHeight w:val="545"/>
        </w:trPr>
        <w:tc>
          <w:tcPr>
            <w:tcW w:w="704" w:type="dxa"/>
            <w:vAlign w:val="center"/>
          </w:tcPr>
          <w:p w:rsidR="00FE2693" w:rsidRPr="001B6994" w:rsidRDefault="00FE2693" w:rsidP="00837985">
            <w:pPr>
              <w:jc w:val="center"/>
              <w:rPr>
                <w:rFonts w:ascii="宋体" w:eastAsia="宋体" w:hAnsi="宋体"/>
                <w:sz w:val="24"/>
                <w:szCs w:val="24"/>
              </w:rPr>
            </w:pPr>
            <w:r>
              <w:rPr>
                <w:rFonts w:ascii="宋体" w:eastAsia="宋体" w:hAnsi="宋体" w:hint="eastAsia"/>
                <w:sz w:val="24"/>
                <w:szCs w:val="24"/>
              </w:rPr>
              <w:t>11</w:t>
            </w:r>
          </w:p>
        </w:tc>
        <w:tc>
          <w:tcPr>
            <w:tcW w:w="1134" w:type="dxa"/>
            <w:vAlign w:val="center"/>
          </w:tcPr>
          <w:p w:rsidR="00FE2693" w:rsidRPr="001B6994" w:rsidRDefault="00FE2693" w:rsidP="00837985">
            <w:pPr>
              <w:rPr>
                <w:rFonts w:ascii="宋体" w:eastAsia="宋体" w:hAnsi="宋体"/>
                <w:sz w:val="24"/>
                <w:szCs w:val="24"/>
              </w:rPr>
            </w:pPr>
            <w:r>
              <w:rPr>
                <w:rFonts w:ascii="宋体" w:eastAsia="宋体" w:hAnsi="宋体" w:hint="eastAsia"/>
                <w:sz w:val="24"/>
                <w:szCs w:val="24"/>
              </w:rPr>
              <w:t>弃权</w:t>
            </w:r>
          </w:p>
        </w:tc>
        <w:tc>
          <w:tcPr>
            <w:tcW w:w="3232" w:type="dxa"/>
            <w:vAlign w:val="center"/>
          </w:tcPr>
          <w:p w:rsidR="00FE2693" w:rsidRPr="001B6994" w:rsidRDefault="00FE2693" w:rsidP="00837985">
            <w:pPr>
              <w:rPr>
                <w:rFonts w:ascii="宋体" w:eastAsia="宋体" w:hAnsi="宋体"/>
                <w:sz w:val="24"/>
                <w:szCs w:val="24"/>
              </w:rPr>
            </w:pPr>
          </w:p>
        </w:tc>
        <w:tc>
          <w:tcPr>
            <w:tcW w:w="1842" w:type="dxa"/>
            <w:vAlign w:val="center"/>
          </w:tcPr>
          <w:p w:rsidR="00FE2693" w:rsidRPr="001B6994" w:rsidRDefault="00FE2693" w:rsidP="00837985">
            <w:pPr>
              <w:rPr>
                <w:rFonts w:ascii="宋体" w:eastAsia="宋体" w:hAnsi="宋体"/>
                <w:sz w:val="24"/>
                <w:szCs w:val="24"/>
              </w:rPr>
            </w:pPr>
          </w:p>
        </w:tc>
        <w:tc>
          <w:tcPr>
            <w:tcW w:w="1391" w:type="dxa"/>
            <w:vAlign w:val="center"/>
          </w:tcPr>
          <w:p w:rsidR="00FE2693" w:rsidRPr="001B6994" w:rsidRDefault="00FE2693" w:rsidP="00837985">
            <w:pPr>
              <w:rPr>
                <w:rFonts w:ascii="宋体" w:eastAsia="宋体" w:hAnsi="宋体"/>
                <w:sz w:val="24"/>
                <w:szCs w:val="24"/>
              </w:rPr>
            </w:pPr>
          </w:p>
        </w:tc>
      </w:tr>
    </w:tbl>
    <w:p w:rsidR="00FE2693" w:rsidRDefault="00FE2693" w:rsidP="00FE2693">
      <w:pPr>
        <w:widowControl/>
        <w:shd w:val="clear" w:color="auto" w:fill="FFFFFF"/>
        <w:rPr>
          <w:rFonts w:ascii="Arial" w:eastAsia="宋体" w:hAnsi="Arial" w:cs="Arial"/>
          <w:kern w:val="0"/>
          <w:sz w:val="24"/>
          <w:szCs w:val="24"/>
        </w:rPr>
      </w:pPr>
    </w:p>
    <w:p w:rsidR="00FE2693" w:rsidRDefault="00FE2693" w:rsidP="00FE2693">
      <w:pPr>
        <w:widowControl/>
        <w:shd w:val="clear" w:color="auto" w:fill="FFFFFF"/>
        <w:rPr>
          <w:rFonts w:ascii="Arial" w:eastAsia="宋体" w:hAnsi="Arial" w:cs="Arial"/>
          <w:kern w:val="0"/>
          <w:sz w:val="24"/>
          <w:szCs w:val="24"/>
        </w:rPr>
      </w:pPr>
    </w:p>
    <w:p w:rsidR="00FE2693" w:rsidRDefault="00FE2693" w:rsidP="00FE2693">
      <w:pPr>
        <w:widowControl/>
        <w:shd w:val="clear" w:color="auto" w:fill="FFFFFF"/>
        <w:rPr>
          <w:rFonts w:ascii="Arial" w:eastAsia="宋体" w:hAnsi="Arial" w:cs="Arial"/>
          <w:kern w:val="0"/>
          <w:sz w:val="24"/>
          <w:szCs w:val="24"/>
        </w:rPr>
      </w:pPr>
    </w:p>
    <w:p w:rsidR="00FE2693" w:rsidRPr="007C3567" w:rsidRDefault="00FE2693" w:rsidP="00FE2693">
      <w:pPr>
        <w:widowControl/>
        <w:shd w:val="clear" w:color="auto" w:fill="FFFFFF"/>
        <w:rPr>
          <w:rFonts w:ascii="Arial" w:eastAsia="宋体" w:hAnsi="Arial" w:cs="Arial"/>
          <w:kern w:val="0"/>
          <w:sz w:val="24"/>
          <w:szCs w:val="24"/>
        </w:rPr>
      </w:pPr>
    </w:p>
    <w:p w:rsidR="00FE2693" w:rsidRPr="008B016A" w:rsidRDefault="00FE2693" w:rsidP="00FE2693">
      <w:pPr>
        <w:widowControl/>
        <w:shd w:val="clear" w:color="auto" w:fill="FFFFFF"/>
        <w:rPr>
          <w:rFonts w:ascii="Arial" w:eastAsia="宋体" w:hAnsi="Arial" w:cs="Arial"/>
          <w:kern w:val="0"/>
          <w:sz w:val="24"/>
          <w:szCs w:val="24"/>
        </w:rPr>
      </w:pPr>
    </w:p>
    <w:p w:rsidR="00FE2693" w:rsidRPr="008B016A" w:rsidRDefault="00FE2693" w:rsidP="00FE2693"/>
    <w:p w:rsidR="00FE2693" w:rsidRPr="008B016A" w:rsidRDefault="00FE2693" w:rsidP="00FE2693"/>
    <w:p w:rsidR="00FE2693" w:rsidRDefault="00FE2693" w:rsidP="00FE2693"/>
    <w:p w:rsidR="00FE2693" w:rsidRDefault="00FE2693" w:rsidP="00FE2693"/>
    <w:p w:rsidR="00FE2693" w:rsidRDefault="00FE2693" w:rsidP="00FE2693"/>
    <w:p w:rsidR="00FE2693" w:rsidRDefault="00FE2693" w:rsidP="00FE2693">
      <w:pPr>
        <w:widowControl/>
        <w:shd w:val="clear" w:color="auto" w:fill="FFFFFF"/>
        <w:spacing w:line="360" w:lineRule="auto"/>
      </w:pPr>
    </w:p>
    <w:p w:rsidR="008251DD" w:rsidRDefault="008251DD"/>
    <w:sectPr w:rsidR="008251DD" w:rsidSect="003D1B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0B3" w:rsidRDefault="00D660B3" w:rsidP="00C763F7">
      <w:pPr>
        <w:ind w:firstLine="560"/>
      </w:pPr>
      <w:r>
        <w:separator/>
      </w:r>
    </w:p>
  </w:endnote>
  <w:endnote w:type="continuationSeparator" w:id="1">
    <w:p w:rsidR="00D660B3" w:rsidRDefault="00D660B3" w:rsidP="00C763F7">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0B3" w:rsidRDefault="00D660B3" w:rsidP="00C763F7">
      <w:pPr>
        <w:ind w:firstLine="560"/>
      </w:pPr>
      <w:r>
        <w:separator/>
      </w:r>
    </w:p>
  </w:footnote>
  <w:footnote w:type="continuationSeparator" w:id="1">
    <w:p w:rsidR="00D660B3" w:rsidRDefault="00D660B3" w:rsidP="00C763F7">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693"/>
    <w:rsid w:val="00543122"/>
    <w:rsid w:val="008251DD"/>
    <w:rsid w:val="00C763F7"/>
    <w:rsid w:val="00D660B3"/>
    <w:rsid w:val="00FE2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763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63F7"/>
    <w:rPr>
      <w:sz w:val="18"/>
      <w:szCs w:val="18"/>
    </w:rPr>
  </w:style>
  <w:style w:type="paragraph" w:styleId="a5">
    <w:name w:val="footer"/>
    <w:basedOn w:val="a"/>
    <w:link w:val="Char0"/>
    <w:uiPriority w:val="99"/>
    <w:semiHidden/>
    <w:unhideWhenUsed/>
    <w:rsid w:val="00C763F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763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Words>
  <Characters>319</Characters>
  <Application>Microsoft Office Word</Application>
  <DocSecurity>0</DocSecurity>
  <Lines>2</Lines>
  <Paragraphs>1</Paragraphs>
  <ScaleCrop>false</ScaleCrop>
  <Company>Sky123.Org</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2</cp:revision>
  <dcterms:created xsi:type="dcterms:W3CDTF">2021-12-23T09:18:00Z</dcterms:created>
  <dcterms:modified xsi:type="dcterms:W3CDTF">2021-12-23T09:22:00Z</dcterms:modified>
</cp:coreProperties>
</file>